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71865" w14:textId="77777777" w:rsidR="000A6FBD" w:rsidRPr="000A6FBD" w:rsidRDefault="000A6FBD" w:rsidP="000A6FBD">
      <w:pPr>
        <w:spacing w:before="100" w:beforeAutospacing="1" w:after="100" w:afterAutospacing="1" w:line="240" w:lineRule="auto"/>
        <w:ind w:left="-993"/>
        <w:jc w:val="both"/>
        <w:outlineLvl w:val="0"/>
        <w:rPr>
          <w:rFonts w:ascii="Times New Roman" w:eastAsia="Times New Roman" w:hAnsi="Times New Roman" w:cs="Times New Roman"/>
          <w:b/>
          <w:bCs/>
          <w:color w:val="FF0000"/>
          <w:kern w:val="36"/>
          <w:sz w:val="48"/>
          <w:szCs w:val="48"/>
          <w:lang w:eastAsia="ru-RU"/>
        </w:rPr>
      </w:pPr>
      <w:r w:rsidRPr="000A6FBD">
        <w:rPr>
          <w:rFonts w:ascii="Times New Roman" w:eastAsia="Times New Roman" w:hAnsi="Times New Roman" w:cs="Times New Roman"/>
          <w:b/>
          <w:bCs/>
          <w:color w:val="FF0000"/>
          <w:kern w:val="36"/>
          <w:sz w:val="48"/>
          <w:szCs w:val="48"/>
          <w:lang w:eastAsia="ru-RU"/>
        </w:rPr>
        <w:t>Общие рекомендации гражданам по действиям при угрозе совершения террористического акта</w:t>
      </w:r>
    </w:p>
    <w:p w14:paraId="331C5D9D" w14:textId="77777777" w:rsidR="000A6FBD" w:rsidRPr="000A6FBD" w:rsidRDefault="000A6FBD" w:rsidP="000A6FBD">
      <w:pPr>
        <w:spacing w:after="0" w:line="240" w:lineRule="auto"/>
        <w:ind w:left="-993"/>
        <w:jc w:val="center"/>
        <w:rPr>
          <w:rFonts w:ascii="Times New Roman" w:eastAsia="Times New Roman" w:hAnsi="Times New Roman" w:cs="Times New Roman"/>
          <w:sz w:val="24"/>
          <w:szCs w:val="24"/>
          <w:lang w:eastAsia="ru-RU"/>
        </w:rPr>
      </w:pPr>
      <w:r w:rsidRPr="000A6FBD">
        <w:rPr>
          <w:rFonts w:ascii="Times New Roman" w:eastAsia="Times New Roman" w:hAnsi="Times New Roman" w:cs="Times New Roman"/>
          <w:noProof/>
          <w:sz w:val="24"/>
          <w:szCs w:val="24"/>
          <w:lang w:eastAsia="ru-RU"/>
        </w:rPr>
        <w:drawing>
          <wp:inline distT="0" distB="0" distL="0" distR="0" wp14:anchorId="29C802A1" wp14:editId="59922ECE">
            <wp:extent cx="3764280" cy="1905000"/>
            <wp:effectExtent l="0" t="0" r="762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80" cy="1905000"/>
                    </a:xfrm>
                    <a:prstGeom prst="rect">
                      <a:avLst/>
                    </a:prstGeom>
                    <a:noFill/>
                    <a:ln>
                      <a:noFill/>
                    </a:ln>
                  </pic:spPr>
                </pic:pic>
              </a:graphicData>
            </a:graphic>
          </wp:inline>
        </w:drawing>
      </w:r>
    </w:p>
    <w:p w14:paraId="62402AB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52B2E6A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34465A8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14:paraId="0A0C7F3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1C78DFA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14:paraId="64281959"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14:paraId="716160D1"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Всегда узнавайте, где находятся резервные выходы из помещения.</w:t>
      </w:r>
    </w:p>
    <w:p w14:paraId="3FCC2AEF"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97FA2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5F64702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14:paraId="2B2F54AC" w14:textId="581A7B09" w:rsid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Старайтесь не поддаваться панике, что бы ни произошло.</w:t>
      </w:r>
    </w:p>
    <w:p w14:paraId="35EC59E8"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ОБНАРУЖЕНИЕ ПОДОЗРИТЕЛЬНОГО ПРЕДМЕТА, КОТОРЫЙ МОЖЕТ ОКАЗАТЬСЯ ВЗРЫВНЫМ УСТРОЙСТВОМ</w:t>
      </w:r>
    </w:p>
    <w:p w14:paraId="4741F18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47DC60A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lastRenderedPageBreak/>
        <w:t>Если обнаруженный предмет не должен, по вашему мнению, находиться в этом месте, не оставляйте этот факт без внимания.</w:t>
      </w:r>
    </w:p>
    <w:p w14:paraId="6C74A38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51B19EF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262B995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14:paraId="71A62F89"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 всех перечисленных случаях:</w:t>
      </w:r>
    </w:p>
    <w:p w14:paraId="0F7A9CEC" w14:textId="77777777" w:rsidR="000A6FBD" w:rsidRPr="000A6FBD" w:rsidRDefault="000A6FBD" w:rsidP="000A6FBD">
      <w:pPr>
        <w:numPr>
          <w:ilvl w:val="0"/>
          <w:numId w:val="1"/>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14:paraId="6DE2D0D7" w14:textId="77777777" w:rsidR="000A6FBD" w:rsidRPr="000A6FBD" w:rsidRDefault="000A6FBD" w:rsidP="000A6FBD">
      <w:pPr>
        <w:numPr>
          <w:ilvl w:val="0"/>
          <w:numId w:val="1"/>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зафиксируйте время обнаружения предмета;</w:t>
      </w:r>
    </w:p>
    <w:p w14:paraId="3172B068" w14:textId="77777777" w:rsidR="000A6FBD" w:rsidRPr="000A6FBD" w:rsidRDefault="000A6FBD" w:rsidP="000A6FBD">
      <w:pPr>
        <w:numPr>
          <w:ilvl w:val="0"/>
          <w:numId w:val="1"/>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14:paraId="17E659A1" w14:textId="77777777" w:rsidR="000A6FBD" w:rsidRPr="000A6FBD" w:rsidRDefault="000A6FBD" w:rsidP="000A6FBD">
      <w:pPr>
        <w:numPr>
          <w:ilvl w:val="0"/>
          <w:numId w:val="1"/>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14:paraId="7B0932C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2AEDEC7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04954190" w14:textId="451173F1" w:rsid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573EC094"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ПОЛУЧЕНИЕ ИНФОРМАЦИИ ОБ ЭВАКУАЦИИ</w:t>
      </w:r>
    </w:p>
    <w:p w14:paraId="1D6ED2B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3F95C3D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6F86EC6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находитесь в квартире, выполните следующие действия:</w:t>
      </w:r>
    </w:p>
    <w:p w14:paraId="262797A4"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возьмите личные документы, деньги, ценности;</w:t>
      </w:r>
    </w:p>
    <w:p w14:paraId="57F123DA"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отключите электричество, воду и газ;</w:t>
      </w:r>
    </w:p>
    <w:p w14:paraId="58F941A7"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окажите помощь в эвакуации пожилых и тяжело больных людей;</w:t>
      </w:r>
    </w:p>
    <w:p w14:paraId="6D588D3D"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14:paraId="792F5ABD"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14:paraId="28B8EEFC" w14:textId="77777777" w:rsidR="000A6FBD" w:rsidRPr="000A6FBD" w:rsidRDefault="000A6FBD" w:rsidP="000A6FBD">
      <w:pPr>
        <w:numPr>
          <w:ilvl w:val="0"/>
          <w:numId w:val="2"/>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14:paraId="11459F32" w14:textId="2C585568" w:rsidR="000A6FBD" w:rsidRPr="000A6FBD" w:rsidRDefault="000A6FBD" w:rsidP="004C5BCD">
      <w:pPr>
        <w:numPr>
          <w:ilvl w:val="0"/>
          <w:numId w:val="2"/>
        </w:numPr>
        <w:spacing w:before="100" w:beforeAutospacing="1" w:after="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 xml:space="preserve">Помните, что от согласованности и четкости ваших действий будет зависеть жизнь и здоровье многих </w:t>
      </w:r>
      <w:proofErr w:type="spellStart"/>
      <w:r w:rsidRPr="000A6FBD">
        <w:rPr>
          <w:rFonts w:ascii="Times New Roman" w:eastAsia="Times New Roman" w:hAnsi="Times New Roman" w:cs="Times New Roman"/>
          <w:sz w:val="24"/>
          <w:szCs w:val="24"/>
          <w:lang w:eastAsia="ru-RU"/>
        </w:rPr>
        <w:t>лю</w:t>
      </w:r>
      <w:proofErr w:type="spellEnd"/>
    </w:p>
    <w:p w14:paraId="1D45D582" w14:textId="77777777" w:rsid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p>
    <w:p w14:paraId="355F546C" w14:textId="77777777" w:rsid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p>
    <w:p w14:paraId="36F8EA9A" w14:textId="1B1CA7D5"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lastRenderedPageBreak/>
        <w:t>ПОВЕДЕНИЕ В ТОЛПЕ</w:t>
      </w:r>
    </w:p>
    <w:p w14:paraId="064CDA95"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Избегайте больших скоплений людей.</w:t>
      </w:r>
    </w:p>
    <w:p w14:paraId="4D6A484A"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14:paraId="016427A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14:paraId="7A51492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14:paraId="1B6FDB6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14:paraId="2D3FA31B"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Любыми способами старайтесь удержаться на ногах.</w:t>
      </w:r>
    </w:p>
    <w:p w14:paraId="7D61033E"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держите руки в карманах.</w:t>
      </w:r>
    </w:p>
    <w:p w14:paraId="0DC669D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14:paraId="0FD6605A"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2E3B25FA"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14:paraId="2E2CB40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0403199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14:paraId="05FA1778"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666306FF"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14:paraId="00104B8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14:paraId="0C2DC97E"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14:paraId="5397A5A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7BBA54EB"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35598B68" w14:textId="77777777" w:rsid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p>
    <w:p w14:paraId="614D5684" w14:textId="77777777" w:rsid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p>
    <w:p w14:paraId="0255086E" w14:textId="4745F178"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lastRenderedPageBreak/>
        <w:t>ЗАХВАТ В ЗАЛОЖНИКИ</w:t>
      </w:r>
    </w:p>
    <w:p w14:paraId="13311B4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5DEF8EC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14:paraId="4A44D33D"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14:paraId="4D68A36D"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14:paraId="42526563"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6E086A2B"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14:paraId="53DDE057"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01F45907"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160818D8"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14:paraId="4FADCBE5"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5973EE3A"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4F86FF56" w14:textId="77777777" w:rsidR="000A6FBD" w:rsidRPr="000A6FBD" w:rsidRDefault="000A6FBD" w:rsidP="000A6FBD">
      <w:pPr>
        <w:numPr>
          <w:ilvl w:val="0"/>
          <w:numId w:val="3"/>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 xml:space="preserve">в </w:t>
      </w:r>
      <w:proofErr w:type="gramStart"/>
      <w:r w:rsidRPr="000A6FBD">
        <w:rPr>
          <w:rFonts w:ascii="Times New Roman" w:eastAsia="Times New Roman" w:hAnsi="Times New Roman" w:cs="Times New Roman"/>
          <w:sz w:val="24"/>
          <w:szCs w:val="24"/>
          <w:lang w:eastAsia="ru-RU"/>
        </w:rPr>
        <w:t>случае</w:t>
      </w:r>
      <w:proofErr w:type="gramEnd"/>
      <w:r w:rsidRPr="000A6FBD">
        <w:rPr>
          <w:rFonts w:ascii="Times New Roman" w:eastAsia="Times New Roman" w:hAnsi="Times New Roman"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2190991D"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ПОМНИТЕ: ВАША ЦЕЛЬ - ОСТАТЬСЯ В ЖИВЫХ</w:t>
      </w:r>
    </w:p>
    <w:p w14:paraId="434EB3E5"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3D58212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78FD6BA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14:paraId="2D18ABC2" w14:textId="77777777" w:rsidR="000A6FBD" w:rsidRPr="000A6FBD" w:rsidRDefault="000A6FBD" w:rsidP="000A6FBD">
      <w:pPr>
        <w:numPr>
          <w:ilvl w:val="0"/>
          <w:numId w:val="4"/>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14:paraId="2681F823" w14:textId="77777777" w:rsidR="000A6FBD" w:rsidRPr="000A6FBD" w:rsidRDefault="000A6FBD" w:rsidP="000A6FBD">
      <w:pPr>
        <w:numPr>
          <w:ilvl w:val="0"/>
          <w:numId w:val="4"/>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14:paraId="63191534" w14:textId="77777777" w:rsidR="000A6FBD" w:rsidRPr="000A6FBD" w:rsidRDefault="000A6FBD" w:rsidP="000A6FBD">
      <w:pPr>
        <w:numPr>
          <w:ilvl w:val="0"/>
          <w:numId w:val="4"/>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14:paraId="544F587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14:paraId="0301884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14:paraId="6CD5C45D"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5FDB02F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сопротивляйтесь. Это может повлечь еще большую жестокость.</w:t>
      </w:r>
    </w:p>
    <w:p w14:paraId="700CE2B1"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14:paraId="396185E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lastRenderedPageBreak/>
        <w:t>Займитесь умственными упражнениями.</w:t>
      </w:r>
    </w:p>
    <w:p w14:paraId="6D5AD47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Будьте готовы к "спартанским" условиям жизни:</w:t>
      </w:r>
    </w:p>
    <w:p w14:paraId="5094F7F9" w14:textId="77777777" w:rsidR="000A6FBD" w:rsidRPr="000A6FBD" w:rsidRDefault="000A6FBD" w:rsidP="000A6FBD">
      <w:pPr>
        <w:numPr>
          <w:ilvl w:val="0"/>
          <w:numId w:val="5"/>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неадекватной пище и условиям проживания;</w:t>
      </w:r>
    </w:p>
    <w:p w14:paraId="7DF9EE49" w14:textId="77777777" w:rsidR="000A6FBD" w:rsidRPr="000A6FBD" w:rsidRDefault="000A6FBD" w:rsidP="000A6FBD">
      <w:pPr>
        <w:numPr>
          <w:ilvl w:val="0"/>
          <w:numId w:val="5"/>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неадекватным туалетным удобствам.</w:t>
      </w:r>
    </w:p>
    <w:p w14:paraId="783756C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14:paraId="7E08549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20A16E3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14:paraId="6C0EBDC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0C92534F"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14:paraId="6492A82F"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694AEC89"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14:paraId="7A613F5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14:paraId="7FC74125"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1A1B1B29"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14:paraId="64C4B2F9"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ИСПОЛЬЗОВАНИЕ АВИАТРАНСПОРТА</w:t>
      </w:r>
    </w:p>
    <w:p w14:paraId="6912F43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14:paraId="172FC231"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Сократите до минимума время прохождения регистрации.</w:t>
      </w:r>
    </w:p>
    <w:p w14:paraId="1E398DF8"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Размещайтесь ближе к каким-либо укрытиям и выходу.</w:t>
      </w:r>
    </w:p>
    <w:p w14:paraId="2108377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14:paraId="534497F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Обсудите с членами семьи действия при захвате самолета.</w:t>
      </w:r>
    </w:p>
    <w:p w14:paraId="0985A58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14:paraId="672B457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14:paraId="0214CCE3"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 случае нападения на аэропорт:</w:t>
      </w:r>
    </w:p>
    <w:p w14:paraId="7304CE18" w14:textId="77777777" w:rsidR="000A6FBD" w:rsidRPr="000A6FBD" w:rsidRDefault="000A6FBD" w:rsidP="000A6FBD">
      <w:pPr>
        <w:numPr>
          <w:ilvl w:val="0"/>
          <w:numId w:val="6"/>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используйте любое доступное укрытие;</w:t>
      </w:r>
    </w:p>
    <w:p w14:paraId="1A636051" w14:textId="77777777" w:rsidR="000A6FBD" w:rsidRPr="000A6FBD" w:rsidRDefault="000A6FBD" w:rsidP="000A6FBD">
      <w:pPr>
        <w:numPr>
          <w:ilvl w:val="0"/>
          <w:numId w:val="6"/>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падайте даже в грязь, не бегите;</w:t>
      </w:r>
    </w:p>
    <w:p w14:paraId="7172B5B3" w14:textId="77777777" w:rsidR="000A6FBD" w:rsidRPr="000A6FBD" w:rsidRDefault="000A6FBD" w:rsidP="000A6FBD">
      <w:pPr>
        <w:numPr>
          <w:ilvl w:val="0"/>
          <w:numId w:val="6"/>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закройте голову и отвернитесь от стороны атаки;</w:t>
      </w:r>
    </w:p>
    <w:p w14:paraId="58B18FA8" w14:textId="77777777" w:rsidR="000A6FBD" w:rsidRPr="000A6FBD" w:rsidRDefault="000A6FBD" w:rsidP="000A6FBD">
      <w:pPr>
        <w:numPr>
          <w:ilvl w:val="0"/>
          <w:numId w:val="6"/>
        </w:num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14:paraId="0BF5029D"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ПРИ ЗАХВАТЕ САМОЛЕТА ТЕРРОРИСТАМИ</w:t>
      </w:r>
    </w:p>
    <w:p w14:paraId="5171F02A"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1B175EC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14:paraId="6A9B411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14:paraId="611C2E6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Избегайте всего, что может привлечь к вам внимание.</w:t>
      </w:r>
    </w:p>
    <w:p w14:paraId="112CD74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004A5DB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употребляйте спиртные напитки.</w:t>
      </w:r>
    </w:p>
    <w:p w14:paraId="3FF9D015"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14:paraId="6DB07B9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14:paraId="268310ED"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14:paraId="0D2D1451"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14:paraId="15710E1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2D3657B5"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18CF7BF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6AD2A770"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14:paraId="2E6E5A31"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14:paraId="5A86CFDC"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528C2981" w14:textId="77777777" w:rsidR="000A6FBD" w:rsidRPr="000A6FBD" w:rsidRDefault="000A6FBD" w:rsidP="000A6FBD">
      <w:pPr>
        <w:spacing w:before="100" w:beforeAutospacing="1" w:after="100" w:afterAutospacing="1" w:line="240" w:lineRule="auto"/>
        <w:ind w:left="-993"/>
        <w:jc w:val="center"/>
        <w:outlineLvl w:val="4"/>
        <w:rPr>
          <w:rFonts w:ascii="Times New Roman" w:eastAsia="Times New Roman" w:hAnsi="Times New Roman" w:cs="Times New Roman"/>
          <w:b/>
          <w:bCs/>
          <w:color w:val="FF0000"/>
          <w:sz w:val="20"/>
          <w:szCs w:val="20"/>
          <w:lang w:eastAsia="ru-RU"/>
        </w:rPr>
      </w:pPr>
      <w:r w:rsidRPr="000A6FBD">
        <w:rPr>
          <w:rFonts w:ascii="Times New Roman" w:eastAsia="Times New Roman" w:hAnsi="Times New Roman" w:cs="Times New Roman"/>
          <w:b/>
          <w:bCs/>
          <w:color w:val="FF0000"/>
          <w:sz w:val="20"/>
          <w:szCs w:val="20"/>
          <w:lang w:eastAsia="ru-RU"/>
        </w:rPr>
        <w:t>ДЕЙСТВИЯ ПРИ УГРОЗЕ СОВЕРШЕНИЯ ТЕРРОРИСТИЧЕСКОГО АКТА</w:t>
      </w:r>
    </w:p>
    <w:p w14:paraId="6621184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1EAD15A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7123F0BE"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14:paraId="0AD7A3C2"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0DB21156"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034FCB24"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2730CEB7" w14:textId="77777777" w:rsidR="000A6FBD" w:rsidRPr="000A6FBD" w:rsidRDefault="000A6FBD" w:rsidP="000A6FBD">
      <w:pPr>
        <w:spacing w:before="100" w:beforeAutospacing="1" w:after="100" w:afterAutospacing="1" w:line="240" w:lineRule="auto"/>
        <w:ind w:left="-993"/>
        <w:jc w:val="both"/>
        <w:rPr>
          <w:rFonts w:ascii="Times New Roman" w:eastAsia="Times New Roman" w:hAnsi="Times New Roman" w:cs="Times New Roman"/>
          <w:sz w:val="24"/>
          <w:szCs w:val="24"/>
          <w:lang w:eastAsia="ru-RU"/>
        </w:rPr>
      </w:pPr>
      <w:r w:rsidRPr="000A6FB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14:paraId="0C4118C3" w14:textId="77777777" w:rsidR="00F47EC8" w:rsidRDefault="00F47EC8" w:rsidP="000A6FBD">
      <w:pPr>
        <w:ind w:left="-993"/>
        <w:jc w:val="both"/>
      </w:pPr>
    </w:p>
    <w:sectPr w:rsidR="00F47EC8" w:rsidSect="000A6FB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2A2"/>
    <w:multiLevelType w:val="multilevel"/>
    <w:tmpl w:val="D3E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27B87"/>
    <w:multiLevelType w:val="multilevel"/>
    <w:tmpl w:val="7A5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05231"/>
    <w:multiLevelType w:val="multilevel"/>
    <w:tmpl w:val="DB6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A4142"/>
    <w:multiLevelType w:val="multilevel"/>
    <w:tmpl w:val="81C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E3946"/>
    <w:multiLevelType w:val="multilevel"/>
    <w:tmpl w:val="E9A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E4612"/>
    <w:multiLevelType w:val="multilevel"/>
    <w:tmpl w:val="BEB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CA"/>
    <w:rsid w:val="000A6FBD"/>
    <w:rsid w:val="005F47CA"/>
    <w:rsid w:val="00F4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92C"/>
  <w15:chartTrackingRefBased/>
  <w15:docId w15:val="{1160A299-66A0-4FD2-B88B-5FBCD032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82361">
      <w:bodyDiv w:val="1"/>
      <w:marLeft w:val="0"/>
      <w:marRight w:val="0"/>
      <w:marTop w:val="0"/>
      <w:marBottom w:val="0"/>
      <w:divBdr>
        <w:top w:val="none" w:sz="0" w:space="0" w:color="auto"/>
        <w:left w:val="none" w:sz="0" w:space="0" w:color="auto"/>
        <w:bottom w:val="none" w:sz="0" w:space="0" w:color="auto"/>
        <w:right w:val="none" w:sz="0" w:space="0" w:color="auto"/>
      </w:divBdr>
      <w:divsChild>
        <w:div w:id="852651094">
          <w:marLeft w:val="0"/>
          <w:marRight w:val="0"/>
          <w:marTop w:val="0"/>
          <w:marBottom w:val="0"/>
          <w:divBdr>
            <w:top w:val="none" w:sz="0" w:space="0" w:color="auto"/>
            <w:left w:val="none" w:sz="0" w:space="0" w:color="auto"/>
            <w:bottom w:val="none" w:sz="0" w:space="0" w:color="auto"/>
            <w:right w:val="none" w:sz="0" w:space="0" w:color="auto"/>
          </w:divBdr>
        </w:div>
        <w:div w:id="1388412600">
          <w:marLeft w:val="0"/>
          <w:marRight w:val="0"/>
          <w:marTop w:val="0"/>
          <w:marBottom w:val="0"/>
          <w:divBdr>
            <w:top w:val="none" w:sz="0" w:space="0" w:color="auto"/>
            <w:left w:val="none" w:sz="0" w:space="0" w:color="auto"/>
            <w:bottom w:val="none" w:sz="0" w:space="0" w:color="auto"/>
            <w:right w:val="none" w:sz="0" w:space="0" w:color="auto"/>
          </w:divBdr>
        </w:div>
        <w:div w:id="1282495478">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1447001482">
          <w:marLeft w:val="0"/>
          <w:marRight w:val="0"/>
          <w:marTop w:val="0"/>
          <w:marBottom w:val="0"/>
          <w:divBdr>
            <w:top w:val="none" w:sz="0" w:space="0" w:color="auto"/>
            <w:left w:val="none" w:sz="0" w:space="0" w:color="auto"/>
            <w:bottom w:val="none" w:sz="0" w:space="0" w:color="auto"/>
            <w:right w:val="none" w:sz="0" w:space="0" w:color="auto"/>
          </w:divBdr>
          <w:divsChild>
            <w:div w:id="85882317">
              <w:marLeft w:val="0"/>
              <w:marRight w:val="0"/>
              <w:marTop w:val="0"/>
              <w:marBottom w:val="0"/>
              <w:divBdr>
                <w:top w:val="none" w:sz="0" w:space="0" w:color="auto"/>
                <w:left w:val="none" w:sz="0" w:space="0" w:color="auto"/>
                <w:bottom w:val="none" w:sz="0" w:space="0" w:color="auto"/>
                <w:right w:val="none" w:sz="0" w:space="0" w:color="auto"/>
              </w:divBdr>
              <w:divsChild>
                <w:div w:id="1981036258">
                  <w:marLeft w:val="0"/>
                  <w:marRight w:val="0"/>
                  <w:marTop w:val="0"/>
                  <w:marBottom w:val="0"/>
                  <w:divBdr>
                    <w:top w:val="none" w:sz="0" w:space="0" w:color="auto"/>
                    <w:left w:val="none" w:sz="0" w:space="0" w:color="auto"/>
                    <w:bottom w:val="none" w:sz="0" w:space="0" w:color="auto"/>
                    <w:right w:val="none" w:sz="0" w:space="0" w:color="auto"/>
                  </w:divBdr>
                  <w:divsChild>
                    <w:div w:id="1851405629">
                      <w:marLeft w:val="0"/>
                      <w:marRight w:val="0"/>
                      <w:marTop w:val="0"/>
                      <w:marBottom w:val="0"/>
                      <w:divBdr>
                        <w:top w:val="none" w:sz="0" w:space="0" w:color="auto"/>
                        <w:left w:val="none" w:sz="0" w:space="0" w:color="auto"/>
                        <w:bottom w:val="none" w:sz="0" w:space="0" w:color="auto"/>
                        <w:right w:val="none" w:sz="0" w:space="0" w:color="auto"/>
                      </w:divBdr>
                      <w:divsChild>
                        <w:div w:id="100346768">
                          <w:marLeft w:val="0"/>
                          <w:marRight w:val="0"/>
                          <w:marTop w:val="0"/>
                          <w:marBottom w:val="0"/>
                          <w:divBdr>
                            <w:top w:val="none" w:sz="0" w:space="0" w:color="auto"/>
                            <w:left w:val="none" w:sz="0" w:space="0" w:color="auto"/>
                            <w:bottom w:val="none" w:sz="0" w:space="0" w:color="auto"/>
                            <w:right w:val="none" w:sz="0" w:space="0" w:color="auto"/>
                          </w:divBdr>
                          <w:divsChild>
                            <w:div w:id="783383898">
                              <w:marLeft w:val="0"/>
                              <w:marRight w:val="0"/>
                              <w:marTop w:val="0"/>
                              <w:marBottom w:val="0"/>
                              <w:divBdr>
                                <w:top w:val="none" w:sz="0" w:space="0" w:color="auto"/>
                                <w:left w:val="none" w:sz="0" w:space="0" w:color="auto"/>
                                <w:bottom w:val="none" w:sz="0" w:space="0" w:color="auto"/>
                                <w:right w:val="none" w:sz="0" w:space="0" w:color="auto"/>
                              </w:divBdr>
                            </w:div>
                          </w:divsChild>
                        </w:div>
                        <w:div w:id="1728527674">
                          <w:marLeft w:val="0"/>
                          <w:marRight w:val="0"/>
                          <w:marTop w:val="0"/>
                          <w:marBottom w:val="0"/>
                          <w:divBdr>
                            <w:top w:val="none" w:sz="0" w:space="0" w:color="auto"/>
                            <w:left w:val="none" w:sz="0" w:space="0" w:color="auto"/>
                            <w:bottom w:val="none" w:sz="0" w:space="0" w:color="auto"/>
                            <w:right w:val="none" w:sz="0" w:space="0" w:color="auto"/>
                          </w:divBdr>
                          <w:divsChild>
                            <w:div w:id="1918780994">
                              <w:marLeft w:val="0"/>
                              <w:marRight w:val="0"/>
                              <w:marTop w:val="0"/>
                              <w:marBottom w:val="0"/>
                              <w:divBdr>
                                <w:top w:val="none" w:sz="0" w:space="0" w:color="auto"/>
                                <w:left w:val="none" w:sz="0" w:space="0" w:color="auto"/>
                                <w:bottom w:val="none" w:sz="0" w:space="0" w:color="auto"/>
                                <w:right w:val="none" w:sz="0" w:space="0" w:color="auto"/>
                              </w:divBdr>
                              <w:divsChild>
                                <w:div w:id="21400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3BE0-EFD6-47E8-A1EB-1C8A5649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2024-03-28T05:30:00Z</dcterms:created>
  <dcterms:modified xsi:type="dcterms:W3CDTF">2024-03-28T05:34:00Z</dcterms:modified>
</cp:coreProperties>
</file>