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5F" w:rsidRDefault="00DD7624">
      <w:r>
        <w:rPr>
          <w:noProof/>
          <w:lang w:eastAsia="ru-RU"/>
        </w:rPr>
        <w:drawing>
          <wp:inline distT="0" distB="0" distL="0" distR="0" wp14:anchorId="6FACB65A" wp14:editId="5C3246AE">
            <wp:extent cx="6632947" cy="93065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9744" cy="9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76" w:rsidRDefault="00351876">
      <w:bookmarkStart w:id="0" w:name="_GoBack"/>
      <w:bookmarkEnd w:id="0"/>
    </w:p>
    <w:p w:rsidR="00DD7624" w:rsidRPr="000B5BEE" w:rsidRDefault="00DD7624" w:rsidP="00DD762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</w:pPr>
      <w:r w:rsidRPr="000B5B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lastRenderedPageBreak/>
        <w:t>Аналитическая часть</w:t>
      </w:r>
    </w:p>
    <w:p w:rsidR="00DD7624" w:rsidRPr="009E0B64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ind w:left="360"/>
        <w:textAlignment w:val="baseline"/>
        <w:rPr>
          <w:rFonts w:cs="Helvetica"/>
          <w:color w:val="000000"/>
          <w:sz w:val="22"/>
          <w:szCs w:val="22"/>
          <w:bdr w:val="none" w:sz="0" w:space="0" w:color="auto" w:frame="1"/>
        </w:rPr>
      </w:pPr>
      <w:r w:rsidRPr="009E0B64">
        <w:rPr>
          <w:rFonts w:ascii="inherit" w:hAnsi="inherit" w:cs="Helvetica"/>
          <w:color w:val="000000"/>
          <w:sz w:val="22"/>
          <w:szCs w:val="22"/>
          <w:bdr w:val="none" w:sz="0" w:space="0" w:color="auto" w:frame="1"/>
        </w:rPr>
        <w:t>Дошкольное образовательное учреждение № 323 существует с 1989 года.</w:t>
      </w:r>
      <w:r w:rsidRPr="009E0B64">
        <w:rPr>
          <w:rFonts w:ascii="Helvetica" w:hAnsi="Helvetica" w:cs="Helvetica"/>
          <w:color w:val="373737"/>
          <w:sz w:val="22"/>
          <w:szCs w:val="22"/>
        </w:rPr>
        <w:br/>
      </w:r>
      <w:r w:rsidRPr="009E0B64">
        <w:rPr>
          <w:rFonts w:ascii="inherit" w:hAnsi="inherit" w:cs="Helvetica"/>
          <w:color w:val="000000"/>
          <w:sz w:val="22"/>
          <w:szCs w:val="22"/>
          <w:bdr w:val="none" w:sz="0" w:space="0" w:color="auto" w:frame="1"/>
        </w:rPr>
        <w:t>В 2009 году по итогам государственной аттестации получил статус Центра развития ребенка. В государственную собственность РБ передано на основании Указа Президента РБ № УП-6 от 11.01.2003 Постановления Правительства Республики Башкортостан №43 от 24.03.2004 года. </w:t>
      </w:r>
    </w:p>
    <w:p w:rsidR="00DD7624" w:rsidRPr="009E0B64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ind w:left="360"/>
        <w:textAlignment w:val="baseline"/>
        <w:rPr>
          <w:rFonts w:ascii="Helvetica" w:hAnsi="Helvetica" w:cs="Helvetica"/>
          <w:color w:val="373737"/>
          <w:sz w:val="22"/>
          <w:szCs w:val="22"/>
        </w:rPr>
      </w:pPr>
      <w:r w:rsidRPr="009E0B64">
        <w:rPr>
          <w:rStyle w:val="a7"/>
          <w:rFonts w:ascii="inherit" w:hAnsi="inherit" w:cs="Helvetica"/>
          <w:color w:val="000080"/>
          <w:sz w:val="22"/>
          <w:szCs w:val="22"/>
          <w:bdr w:val="none" w:sz="0" w:space="0" w:color="auto" w:frame="1"/>
        </w:rPr>
        <w:t>Учредителем Учреждения является городской округ город Уфа Республики Башкортостан в лице Администрации городского округа город Уфа Республики Башкортостан.</w:t>
      </w:r>
      <w:r>
        <w:rPr>
          <w:rStyle w:val="a7"/>
          <w:rFonts w:ascii="inherit" w:hAnsi="inherit" w:cs="Helvetica"/>
          <w:color w:val="000080"/>
          <w:sz w:val="22"/>
          <w:szCs w:val="22"/>
          <w:bdr w:val="none" w:sz="0" w:space="0" w:color="auto" w:frame="1"/>
        </w:rPr>
        <w:t xml:space="preserve">                                                    ИНН 0276053916, КПП 027601001                                                                                                              </w:t>
      </w:r>
      <w:r w:rsidRPr="009E0B64">
        <w:rPr>
          <w:rStyle w:val="a7"/>
          <w:rFonts w:ascii="inherit" w:hAnsi="inherit" w:cs="Helvetica"/>
          <w:color w:val="000080"/>
          <w:sz w:val="22"/>
          <w:szCs w:val="22"/>
          <w:bdr w:val="none" w:sz="0" w:space="0" w:color="auto" w:frame="1"/>
        </w:rPr>
        <w:t>Лицензия на образовательную деятельность № 4007 от 16.03.2016 г.                                                                             Устав утвержден постановлением Администрации городского округа город Уфа Республики Башкортостан от 15.12.2015 г. № 4159</w:t>
      </w:r>
    </w:p>
    <w:p w:rsidR="00DD7624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</w:pP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В ДОУ функционирует 6 дошкольных групп: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• Первая младшая</w:t>
      </w:r>
      <w:r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- 44 ребенка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• Вторая младшая группа</w:t>
      </w:r>
      <w:r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– 40 ребенок 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• Вторая младшая группа</w:t>
      </w:r>
      <w:r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– 38 ребенок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cs="Helvetica"/>
          <w:color w:val="000000"/>
          <w:sz w:val="20"/>
          <w:szCs w:val="20"/>
          <w:bdr w:val="none" w:sz="0" w:space="0" w:color="auto" w:frame="1"/>
        </w:rPr>
      </w:pP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• Средн</w:t>
      </w:r>
      <w:r w:rsidRPr="0048160E">
        <w:rPr>
          <w:rFonts w:cs="Helvetica"/>
          <w:color w:val="000000"/>
          <w:sz w:val="20"/>
          <w:szCs w:val="20"/>
          <w:bdr w:val="none" w:sz="0" w:space="0" w:color="auto" w:frame="1"/>
        </w:rPr>
        <w:t xml:space="preserve">яя </w:t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групп</w:t>
      </w:r>
      <w:r w:rsidRPr="0048160E">
        <w:rPr>
          <w:rFonts w:cs="Helvetica"/>
          <w:color w:val="000000"/>
          <w:sz w:val="20"/>
          <w:szCs w:val="20"/>
          <w:bdr w:val="none" w:sz="0" w:space="0" w:color="auto" w:frame="1"/>
        </w:rPr>
        <w:t xml:space="preserve">а </w:t>
      </w:r>
      <w:r>
        <w:rPr>
          <w:rFonts w:cs="Helvetica"/>
          <w:color w:val="000000"/>
          <w:sz w:val="20"/>
          <w:szCs w:val="20"/>
          <w:bdr w:val="none" w:sz="0" w:space="0" w:color="auto" w:frame="1"/>
        </w:rPr>
        <w:t xml:space="preserve"> - 41 ребенок 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• Старшая</w:t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группы </w:t>
      </w:r>
      <w:r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- 43 детей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• Подготовительн</w:t>
      </w:r>
      <w:r w:rsidRPr="0048160E">
        <w:rPr>
          <w:rFonts w:cs="Helvetica"/>
          <w:color w:val="000000"/>
          <w:sz w:val="20"/>
          <w:szCs w:val="20"/>
          <w:bdr w:val="none" w:sz="0" w:space="0" w:color="auto" w:frame="1"/>
        </w:rPr>
        <w:t>ая</w:t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к школе групп</w:t>
      </w:r>
      <w:r w:rsidRPr="0048160E">
        <w:rPr>
          <w:rFonts w:cs="Helvetica"/>
          <w:color w:val="000000"/>
          <w:sz w:val="20"/>
          <w:szCs w:val="20"/>
          <w:bdr w:val="none" w:sz="0" w:space="0" w:color="auto" w:frame="1"/>
        </w:rPr>
        <w:t>а</w:t>
      </w:r>
      <w:r>
        <w:rPr>
          <w:rFonts w:cs="Helvetica"/>
          <w:color w:val="000000"/>
          <w:sz w:val="20"/>
          <w:szCs w:val="20"/>
          <w:bdr w:val="none" w:sz="0" w:space="0" w:color="auto" w:frame="1"/>
        </w:rPr>
        <w:t xml:space="preserve"> - 38 детей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Проектная мощность ДОУ – 150 человек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Численность воспитанников 244</w:t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человек</w:t>
      </w:r>
      <w:proofErr w:type="gramStart"/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В</w:t>
      </w:r>
      <w:proofErr w:type="gramEnd"/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 xml:space="preserve"> ДОУ осуществляется 4 разовое питание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Образовательный процесс в ДОУ направлен на создание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обеспечении безопасности жизнедеятельности дошкольника.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r w:rsidRPr="0048160E">
        <w:rPr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Детский сад «Веселая карусель» — отдельно стоящее здание, расположено внутри жилого комплекса. Ближайшее окружение -  гимназия № 93, ТСК «Ильинский»,  поликлиника №2; кинотеатр «Смена»,  кафе «Макдональдс».</w:t>
      </w:r>
      <w:r w:rsidRPr="0048160E">
        <w:rPr>
          <w:rFonts w:ascii="Helvetica" w:hAnsi="Helvetica" w:cs="Helvetica"/>
          <w:color w:val="373737"/>
          <w:sz w:val="20"/>
          <w:szCs w:val="20"/>
        </w:rPr>
        <w:br/>
      </w:r>
      <w:r w:rsidRPr="0048160E">
        <w:rPr>
          <w:rStyle w:val="a7"/>
          <w:rFonts w:ascii="inherit" w:hAnsi="inherit" w:cs="Helvetica"/>
          <w:color w:val="FF0000"/>
          <w:sz w:val="20"/>
          <w:szCs w:val="20"/>
          <w:bdr w:val="none" w:sz="0" w:space="0" w:color="auto" w:frame="1"/>
        </w:rPr>
        <w:t>Адрес:</w:t>
      </w:r>
      <w:r w:rsidRPr="0048160E">
        <w:rPr>
          <w:rStyle w:val="apple-converted-space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 </w:t>
      </w:r>
      <w:r w:rsidRPr="0048160E">
        <w:rPr>
          <w:rStyle w:val="a8"/>
          <w:rFonts w:ascii="inherit" w:hAnsi="inherit" w:cs="Helvetica"/>
          <w:b/>
          <w:bCs/>
          <w:color w:val="373737"/>
          <w:sz w:val="20"/>
          <w:szCs w:val="20"/>
          <w:bdr w:val="none" w:sz="0" w:space="0" w:color="auto" w:frame="1"/>
        </w:rPr>
        <w:t xml:space="preserve">450104, Республика Башкортостан, город Уфа, улица Российская, </w:t>
      </w:r>
      <w:r>
        <w:rPr>
          <w:rStyle w:val="a8"/>
          <w:rFonts w:ascii="inherit" w:hAnsi="inherit" w:cs="Helvetica"/>
          <w:b/>
          <w:bCs/>
          <w:color w:val="373737"/>
          <w:sz w:val="20"/>
          <w:szCs w:val="20"/>
          <w:bdr w:val="none" w:sz="0" w:space="0" w:color="auto" w:frame="1"/>
        </w:rPr>
        <w:t>д.41, корп.</w:t>
      </w:r>
      <w:r w:rsidRPr="0048160E">
        <w:rPr>
          <w:rStyle w:val="a8"/>
          <w:rFonts w:ascii="inherit" w:hAnsi="inherit" w:cs="Helvetica"/>
          <w:b/>
          <w:bCs/>
          <w:color w:val="373737"/>
          <w:sz w:val="20"/>
          <w:szCs w:val="20"/>
          <w:bdr w:val="none" w:sz="0" w:space="0" w:color="auto" w:frame="1"/>
        </w:rPr>
        <w:t xml:space="preserve"> 4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r w:rsidRPr="0048160E">
        <w:rPr>
          <w:rStyle w:val="a7"/>
          <w:rFonts w:ascii="inherit" w:hAnsi="inherit" w:cs="Helvetica"/>
          <w:color w:val="FF0000"/>
          <w:sz w:val="20"/>
          <w:szCs w:val="20"/>
          <w:bdr w:val="none" w:sz="0" w:space="0" w:color="auto" w:frame="1"/>
        </w:rPr>
        <w:t>Телефон (факс)</w:t>
      </w:r>
      <w:r w:rsidRPr="0048160E">
        <w:rPr>
          <w:rStyle w:val="a7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: (347)2845250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proofErr w:type="spellStart"/>
      <w:r w:rsidRPr="0048160E">
        <w:rPr>
          <w:rStyle w:val="a7"/>
          <w:rFonts w:ascii="inherit" w:hAnsi="inherit" w:cs="Helvetica"/>
          <w:color w:val="FF0000"/>
          <w:sz w:val="20"/>
          <w:szCs w:val="20"/>
          <w:bdr w:val="none" w:sz="0" w:space="0" w:color="auto" w:frame="1"/>
        </w:rPr>
        <w:t>Email</w:t>
      </w:r>
      <w:proofErr w:type="spellEnd"/>
      <w:r w:rsidRPr="0048160E">
        <w:rPr>
          <w:rStyle w:val="a7"/>
          <w:rFonts w:ascii="inherit" w:hAnsi="inherit" w:cs="Helvetica"/>
          <w:color w:val="FF0000"/>
          <w:sz w:val="20"/>
          <w:szCs w:val="20"/>
          <w:bdr w:val="none" w:sz="0" w:space="0" w:color="auto" w:frame="1"/>
        </w:rPr>
        <w:t>:</w:t>
      </w:r>
      <w:r w:rsidRPr="0048160E">
        <w:rPr>
          <w:rStyle w:val="apple-converted-space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 </w:t>
      </w:r>
      <w:r w:rsidRPr="0048160E">
        <w:rPr>
          <w:rStyle w:val="a7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www.ds323@ufanet.ru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r w:rsidRPr="0048160E">
        <w:rPr>
          <w:rStyle w:val="a7"/>
          <w:rFonts w:ascii="inherit" w:hAnsi="inherit" w:cs="Helvetica"/>
          <w:color w:val="FF0000"/>
          <w:sz w:val="20"/>
          <w:szCs w:val="20"/>
          <w:bdr w:val="none" w:sz="0" w:space="0" w:color="auto" w:frame="1"/>
        </w:rPr>
        <w:t>График работы ДОУ:</w:t>
      </w:r>
      <w:r w:rsidRPr="0048160E">
        <w:rPr>
          <w:rStyle w:val="apple-converted-space"/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 </w:t>
      </w:r>
      <w:r w:rsidRPr="0048160E">
        <w:rPr>
          <w:rStyle w:val="a7"/>
          <w:rFonts w:ascii="inherit" w:hAnsi="inherit" w:cs="Helvetica"/>
          <w:color w:val="000000"/>
          <w:sz w:val="20"/>
          <w:szCs w:val="20"/>
          <w:bdr w:val="none" w:sz="0" w:space="0" w:color="auto" w:frame="1"/>
        </w:rPr>
        <w:t>с 7.00 до 19.00</w:t>
      </w:r>
    </w:p>
    <w:p w:rsidR="00DD7624" w:rsidRPr="0048160E" w:rsidRDefault="00DD7624" w:rsidP="00DD7624">
      <w:pPr>
        <w:pStyle w:val="a6"/>
        <w:shd w:val="clear" w:color="auto" w:fill="FFFFFF" w:themeFill="background1"/>
        <w:spacing w:before="0" w:beforeAutospacing="0" w:after="0" w:afterAutospacing="0" w:line="488" w:lineRule="atLeast"/>
        <w:textAlignment w:val="baseline"/>
        <w:rPr>
          <w:rFonts w:ascii="Helvetica" w:hAnsi="Helvetica" w:cs="Helvetica"/>
          <w:color w:val="373737"/>
          <w:sz w:val="20"/>
          <w:szCs w:val="20"/>
        </w:rPr>
      </w:pPr>
      <w:r>
        <w:rPr>
          <w:rStyle w:val="a7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Сайт</w:t>
      </w:r>
      <w:r w:rsidRPr="0048160E">
        <w:rPr>
          <w:rStyle w:val="a7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: </w:t>
      </w:r>
      <w:r>
        <w:rPr>
          <w:rStyle w:val="a7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 xml:space="preserve"> </w:t>
      </w:r>
      <w:r w:rsidRPr="0048160E">
        <w:rPr>
          <w:rStyle w:val="a7"/>
          <w:rFonts w:ascii="inherit" w:hAnsi="inherit" w:cs="Helvetica"/>
          <w:color w:val="373737"/>
          <w:sz w:val="20"/>
          <w:szCs w:val="20"/>
          <w:bdr w:val="none" w:sz="0" w:space="0" w:color="auto" w:frame="1"/>
        </w:rPr>
        <w:t>www.ds323@ufanet.ru</w:t>
      </w:r>
    </w:p>
    <w:p w:rsidR="00DD7624" w:rsidRPr="0048160E" w:rsidRDefault="00DD7624" w:rsidP="00DD7624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</w:pPr>
    </w:p>
    <w:p w:rsidR="00DD7624" w:rsidRDefault="00DD7624" w:rsidP="00DD762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</w:pPr>
      <w:r w:rsidRPr="000B5BE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Результаты анализа показателей деятельности организации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 xml:space="preserve">, подлежащей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</w:rPr>
        <w:t>самообследованию</w:t>
      </w:r>
      <w:proofErr w:type="spellEnd"/>
    </w:p>
    <w:tbl>
      <w:tblPr>
        <w:tblW w:w="9759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7708"/>
        <w:gridCol w:w="1311"/>
      </w:tblGrid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(8 - 12 часов)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режиме кратковременного пребывания (3 - 5 часов)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1.1.4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численность воспитанников в возрасте до 3 лет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численность воспитанников в возрасте от 3 до 8 лет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(8 - 12 часов)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режиме продленного дня (12 - 14 часов)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присмотру и уходу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/ 100%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9/ 53%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 47%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1.7.4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 47%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Высшая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/ 29  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 /  29  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1.9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5 лет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/ 53%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Свыше 30 лет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 / 29%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5/29   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/18  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16/  37%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16/ 37 %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 /232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да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Учителя-логопеда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1.15.4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Логопеда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1.15.5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Учителя-дефектолога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1.15.6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Педагога-психолога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Инфраструктура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Меньше </w:t>
            </w:r>
            <w:r w:rsidRPr="00A51A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A51A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1A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A51A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физкультурного зала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DD7624" w:rsidTr="00603D16">
        <w:trPr>
          <w:trHeight w:val="306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музыкального зала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  <w:tr w:rsidR="00DD7624" w:rsidTr="00603D16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770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31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DD7624" w:rsidRDefault="00DD7624" w:rsidP="00603D16">
            <w:pPr>
              <w:spacing w:after="0" w:line="240" w:lineRule="auto"/>
              <w:ind w:firstLine="30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</w:p>
        </w:tc>
      </w:tr>
    </w:tbl>
    <w:p w:rsidR="00DD7624" w:rsidRDefault="00DD7624" w:rsidP="00DD7624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D7624" w:rsidRDefault="00DD7624" w:rsidP="00DD762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D7624" w:rsidRPr="00BA2EF2" w:rsidRDefault="00DD7624" w:rsidP="00DD76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         11 августа   2017 года</w:t>
      </w:r>
    </w:p>
    <w:p w:rsidR="00DD7624" w:rsidRDefault="00DD7624"/>
    <w:sectPr w:rsidR="00DD7624" w:rsidSect="00DD7624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E7EB7"/>
    <w:multiLevelType w:val="hybridMultilevel"/>
    <w:tmpl w:val="0AE68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89"/>
    <w:rsid w:val="001A0089"/>
    <w:rsid w:val="00351876"/>
    <w:rsid w:val="00B4685F"/>
    <w:rsid w:val="00D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6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7624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semiHidden/>
    <w:unhideWhenUsed/>
    <w:rsid w:val="00DD7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D7624"/>
    <w:rPr>
      <w:b/>
      <w:bCs/>
    </w:rPr>
  </w:style>
  <w:style w:type="character" w:customStyle="1" w:styleId="apple-converted-space">
    <w:name w:val="apple-converted-space"/>
    <w:basedOn w:val="a0"/>
    <w:rsid w:val="00DD7624"/>
  </w:style>
  <w:style w:type="character" w:styleId="a8">
    <w:name w:val="Emphasis"/>
    <w:basedOn w:val="a0"/>
    <w:qFormat/>
    <w:rsid w:val="00DD76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6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7624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semiHidden/>
    <w:unhideWhenUsed/>
    <w:rsid w:val="00DD7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D7624"/>
    <w:rPr>
      <w:b/>
      <w:bCs/>
    </w:rPr>
  </w:style>
  <w:style w:type="character" w:customStyle="1" w:styleId="apple-converted-space">
    <w:name w:val="apple-converted-space"/>
    <w:basedOn w:val="a0"/>
    <w:rsid w:val="00DD7624"/>
  </w:style>
  <w:style w:type="character" w:styleId="a8">
    <w:name w:val="Emphasis"/>
    <w:basedOn w:val="a0"/>
    <w:qFormat/>
    <w:rsid w:val="00DD76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972</Words>
  <Characters>5541</Characters>
  <Application>Microsoft Office Word</Application>
  <DocSecurity>0</DocSecurity>
  <Lines>46</Lines>
  <Paragraphs>12</Paragraphs>
  <ScaleCrop>false</ScaleCrop>
  <Company>diakov.net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2017-08-23T05:23:00Z</dcterms:created>
  <dcterms:modified xsi:type="dcterms:W3CDTF">2017-08-23T05:30:00Z</dcterms:modified>
</cp:coreProperties>
</file>