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8B" w:rsidRDefault="00E3418B" w:rsidP="00EB41D0">
      <w:pPr>
        <w:ind w:left="80" w:right="80" w:firstLine="709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299835" cy="8988748"/>
            <wp:effectExtent l="0" t="0" r="0" b="0"/>
            <wp:docPr id="2" name="Рисунок 2" descr="C:\Users\Наталья\Pictures\img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8B" w:rsidRDefault="00E3418B" w:rsidP="00EB41D0">
      <w:pPr>
        <w:ind w:left="80" w:right="80" w:firstLine="709"/>
        <w:jc w:val="both"/>
        <w:rPr>
          <w:rFonts w:ascii="Times New Roman" w:hAnsi="Times New Roman"/>
          <w:b/>
          <w:noProof/>
          <w:color w:val="000000"/>
          <w:sz w:val="28"/>
        </w:rPr>
      </w:pP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1.Общие положения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1.1.Настоящие Правила внутреннего распорядка для воспитанников (далее Правила) разработаны на основании Федерального Закона «Об образовании в Российской Федерации», Устава МАДОУ, устанавливают нормы поведения воспитанников в здании и на территории дошкольного учреждения. Цель Правил – создание в дошкольном  учреждении обстановки, о</w:t>
      </w:r>
      <w:r>
        <w:rPr>
          <w:rFonts w:ascii="Times New Roman" w:hAnsi="Times New Roman"/>
          <w:sz w:val="28"/>
        </w:rPr>
        <w:t xml:space="preserve">беспечивающей охрану жизни и укрепление физического и психического здоровья воспитанника, воспитание гражданственности, уважение к правам и свободам человека, любви к окружающей природе, </w:t>
      </w:r>
      <w:r>
        <w:rPr>
          <w:rFonts w:ascii="Times New Roman" w:hAnsi="Times New Roman"/>
          <w:color w:val="000000"/>
          <w:sz w:val="28"/>
        </w:rPr>
        <w:t>развитие культуры поведения и навыков общения.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1.2.Настоящие Правила являются обязательными при организации дошкольного  образования.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2.Права воспитанников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Воспитанники имеют право: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2.1.на получение бесплатного образования;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2.2.на уважение человеческого достоинства, свободу совести и информации, свободное выражение собственных взглядов и убеждений;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2.3.на защиту от всех форм физического и психического насилия, оскорбление личности;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2.4.на развитие творческих способностей и интересов;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2.5.на отдых, в том числе организованный в субботние и каникулярные дни;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2.6.на переход в другую возрастную группу при наличии в ней свободного места;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2.7.на </w:t>
      </w:r>
      <w:r>
        <w:rPr>
          <w:rFonts w:ascii="Times New Roman" w:hAnsi="Times New Roman"/>
          <w:sz w:val="28"/>
        </w:rPr>
        <w:t>образовательную деятельность в соответствии с образовательной программой дошкольного образования;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2.8.на присмотр и уход;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2.9.получение дополнительных (в том числе платных) образовательных услуг;</w:t>
      </w:r>
    </w:p>
    <w:p w:rsidR="00EB41D0" w:rsidRDefault="00EB41D0" w:rsidP="00EB41D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2.10.на </w:t>
      </w:r>
      <w:r>
        <w:rPr>
          <w:rFonts w:ascii="Times New Roman" w:hAnsi="Times New Roman"/>
          <w:sz w:val="28"/>
        </w:rPr>
        <w:t>образовательную деятельность в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адаптированной образовательной программой дошкольного образования для воспитанников с ограниченными возможностями здоровья с учетом особенностей их психофизического развития, индивидуальных возможностей, обеспечивающую коррекцию нарушений развития и социальную адаптацию воспитанников с ограниченными возможностями здоровья;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на  комплекс санитарно – гигиенических, лечебно – оздоровительных и профилактических мероприятий и процедур;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2.12.на сочетание различных форм образования;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2.13.на получение льгот и материальной помощи, установленных законодательством, а также местными решениями и внутренними нормативными и иными локальными актами дошкольного учреждения;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2.14.на условия, гарантирующие охрану и укрепление здоровья, медицинское обслуживание органами здравоохранения;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2.15.на пользование благами социального обеспечения;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2.16.иные права, предусмотренные действующими нормативно-правовыми актами.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3.Обязанности воспитанников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Воспитанники обязаны: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3.1.выполнять положения Устава, требования педагогических работников образовательного учреждения, Положение об охране труда и технике безопасности, санитарии и гигиены;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3.2.посещать дошкольное образовательное учреждение в соответствии с режимом, не опаздывать и не пропускать без уважительных причин;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3.3.знать и строго соблюдать правила дорожного движения, пожарной безопасности и техники безопасности;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3.4.уважать честь и достоинство других воспитанников и работников образовательного учреждения;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3.5. уступить дорогу взрослому, пропустить девочку вперед.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3.6. здороваться со всеми взрослыми, которых встречаешь первый раз;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3.7.обращаяясь с просьбой к воспитателю или другому ребенку употреблять вежливые слова;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3.8.выполнять требования по самообслуживанию, участвовать в дежурстве по группе;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3.9.бережно относиться к имуществу дошкольного учреждения, оборудованию, зелёным насаждениям;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3.10.экономно использовать электроэнергию и воду;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3.11.возмещать причинённый ущерб образовательному учреждению;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3.12.соблюдать чистоту и порядок в учреждении.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4.Правила внутреннего распорядка воспитанников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4.1. Приход в учреждение.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4.1.1 приходить в учреждение, соблюдая режим его работы;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непосредственно образовательной деятельности;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4.1.2.при входе здороваться с педагогами, персоналом дошкольного учреждения, другими воспитанниками;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4.1.3. иметь при себе сменную одежду, спортивную форму на занятиях по физической культуре;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4.1.4.иметь чистую сменную обувь, обязательно переобуваться на 1 этаже  (приемной) дошкольного учреждения (группы);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4.1.5.в раздевалке вести себя тихо, раздеваться быстро, не задерживаясь;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4.1.6. вешать свою одежду на определенное место, аккуратно. 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варежки, перчатки положить в карман, головной убор – в рукав;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4.1.7.  быть  вежливым с товарищами, помогать другим.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4.2.Требования к воспитанникам  во время непосредственной образовательной деятельности.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4.2.1.внимательно слушать воспитателя и с первого раза выполнять все    </w:t>
      </w:r>
      <w:r>
        <w:rPr>
          <w:rFonts w:ascii="Times New Roman" w:hAnsi="Times New Roman"/>
          <w:sz w:val="28"/>
        </w:rPr>
        <w:tab/>
        <w:t>указания;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4.2.2.хочешь спросить или ответить – подними руку;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4.2.3.выполнять задания до конца;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4.2.4.работать по плану, предложенному воспитателем;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4.2.5.начинать и заканчивать задание воспитателя вместе со всеми воспитанниками;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4.2.6.быть внимательным к работе своего товарища, не мешать ему;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4.2.7.не подсказывать во время НОД;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4.2.8.работать самостоятельно;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4.2.9.</w:t>
      </w:r>
      <w:r>
        <w:rPr>
          <w:rFonts w:ascii="Times New Roman" w:hAnsi="Times New Roman"/>
          <w:color w:val="000000"/>
          <w:sz w:val="28"/>
        </w:rPr>
        <w:t xml:space="preserve"> не мешать окружающим.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4.3.Правила поведения во время приема пищи.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4.3.1. перед едой мыть руки;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4.3.2. не разговаривать во время еды;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4.3.3.  не отодвигать свою грязную тарелку в сторону соседа;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4.3.4   убирать за собой столовые принадлежности и посуду после принятия пищи;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4.3.5   выходя из-за стола говорить спасибо тем, кто тебя накормил;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4.3.6.проявлять внимание и осторожность при получении и употреблении горячих и жидких блюд;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4.4.Внешний вид воспитанников.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4.4.1.следить за своим внешним видом,  быть аккуратно причёсанным;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4.4.2.уличную и сменную обувь содержать в чистоте;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4.4.3.в торжественных случаях одежда воспитанников должна соответствовать моменту, мальчики должны быть в светлых рубашках, костюмах, полуботинках; девочки в нарядных платьях, туфлях;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4.4.4.на непосредственно образовательной деятельности по физической культуре, музыкальному развитию иметь специальную форму (одежду и обувь).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4.6.Поведение воспитанников в кружках и на массовых мероприятиях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4.6.1.не разговаривать, не мешать окружающим, не переходить с места на место, не уходить до окончания мероприятия;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4.7. Правила поведения на прогулке.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4.7.1.на игровой, спортивной площадке быть внимательным: лестница, турник могут быть опасными в случае неправильного обращения;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4.7.2.не подходить к опасным сооружениям (например, трансформаторная будка);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4.7.3.играть с друзьями в безопасные игры, не залезать на заборы, деревья;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4.7.4.быть дружелюбными, организовывать совместные игры;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4.7.5.  не рвать зеленые насаждения, цветы, не ломать деревья;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5.Воспитанникам запрещается: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5.1.пропускать дошкольное учреждение без уважительных причин (пропуски подтверждаются официальными документами);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5.2.опаздывать  в дошкольное учреждение;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5.3.без разрешения  воспитателя уходить из группы и с прогулочного участка во время прогулки;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5.4.бегать по лестницам, в раздевалке, вблизи оконных проёмов и в других местах, не приспособленных для подвижных игр;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5.5.употреблять непристойные выражения, жесты;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5.6.шуметь, кричать и громко разговаривать;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5.7.рисовать на стенах, сорить, портить и ломать имущество дошкольного учреждения;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5.8.применять физическую силу, толкать друг друга, бросаться предметами и игрушками, физкультурным инвентарем и пр.;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5.9.использовать спортивную форму, как повседневную одежду;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5.10.использовать в качестве сменной обуви спортивную обувь (кроссовки, кеды, чешки и пр.);</w:t>
      </w:r>
    </w:p>
    <w:p w:rsidR="00EB41D0" w:rsidRDefault="00EB41D0" w:rsidP="00EB41D0">
      <w:pPr>
        <w:ind w:left="80" w:right="8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5.14.пользоваться мобильным телефоном в период пребывания в дошкольном учреждении.</w:t>
      </w:r>
    </w:p>
    <w:p w:rsidR="00593959" w:rsidRDefault="00593959"/>
    <w:sectPr w:rsidR="00593959" w:rsidSect="00FC73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959"/>
    <w:rsid w:val="00593959"/>
    <w:rsid w:val="00E3418B"/>
    <w:rsid w:val="00E47313"/>
    <w:rsid w:val="00EB41D0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2017-03-29T05:54:00Z</dcterms:created>
  <dcterms:modified xsi:type="dcterms:W3CDTF">2018-04-10T06:47:00Z</dcterms:modified>
</cp:coreProperties>
</file>