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45" w:rsidRDefault="00BA1745" w:rsidP="00F630BA">
      <w:pPr>
        <w:tabs>
          <w:tab w:val="left" w:pos="284"/>
          <w:tab w:val="left" w:pos="567"/>
          <w:tab w:val="left" w:pos="709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8449702"/>
            <wp:effectExtent l="0" t="0" r="0" b="0"/>
            <wp:docPr id="2" name="Рисунок 2" descr="C:\Users\Наталья\Pictures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45" w:rsidRDefault="00BA1745" w:rsidP="00F630BA">
      <w:pPr>
        <w:tabs>
          <w:tab w:val="left" w:pos="284"/>
          <w:tab w:val="left" w:pos="567"/>
          <w:tab w:val="left" w:pos="709"/>
        </w:tabs>
        <w:ind w:left="-426"/>
        <w:jc w:val="both"/>
        <w:rPr>
          <w:rFonts w:ascii="Times New Roman" w:hAnsi="Times New Roman"/>
          <w:noProof/>
          <w:sz w:val="28"/>
        </w:rPr>
      </w:pPr>
    </w:p>
    <w:p w:rsidR="00BA1745" w:rsidRDefault="00BA1745" w:rsidP="00F630BA">
      <w:pPr>
        <w:tabs>
          <w:tab w:val="left" w:pos="284"/>
          <w:tab w:val="left" w:pos="567"/>
          <w:tab w:val="left" w:pos="709"/>
        </w:tabs>
        <w:ind w:left="-426"/>
        <w:jc w:val="both"/>
        <w:rPr>
          <w:rFonts w:ascii="Times New Roman" w:hAnsi="Times New Roman"/>
          <w:noProof/>
          <w:sz w:val="28"/>
        </w:rPr>
      </w:pPr>
    </w:p>
    <w:p w:rsidR="00F630BA" w:rsidRDefault="00F630BA" w:rsidP="00F630BA">
      <w:pPr>
        <w:tabs>
          <w:tab w:val="left" w:pos="284"/>
          <w:tab w:val="left" w:pos="567"/>
          <w:tab w:val="left" w:pos="709"/>
        </w:tabs>
        <w:ind w:left="-426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1.1.</w:t>
      </w:r>
      <w:r>
        <w:rPr>
          <w:rFonts w:ascii="Times New Roman" w:hAnsi="Times New Roman"/>
          <w:sz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</w:rPr>
        <w:t>Настоящий Порядок приема граждан регламентирует прием граждан в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  Детский сад №323 городского округа город Уфа Республики Башкортостан (далее по тексту – Учреждение), реализующего основную общеобразовательную программу дошкольного образования (далее по тексту – Порядок), разработан в соответствии с Федеральным Законом Российской Федерации «Об образовании в Российской Федерации»,  письма Министерства образования и науки РФ от 08.08.2013  г. № 08-1063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рекомендациях по порядку комплектования дошкольных образовательных учреждений», Постановления Главы Администрации городского округа город Уфа Республики Башкортостан «Об утверждении Положения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образования» от 10.07.2009г. № 3417 (с изменениями от 25.02.2011г, 02.05.2012 г., 17.06.2013 г.). </w:t>
      </w:r>
      <w:proofErr w:type="gramEnd"/>
    </w:p>
    <w:p w:rsidR="00F630BA" w:rsidRDefault="00F630BA" w:rsidP="00F630BA">
      <w:pPr>
        <w:tabs>
          <w:tab w:val="left" w:pos="284"/>
          <w:tab w:val="left" w:pos="567"/>
          <w:tab w:val="left" w:pos="709"/>
        </w:tabs>
        <w:ind w:left="-426"/>
        <w:jc w:val="both"/>
        <w:rPr>
          <w:rFonts w:ascii="Times New Roman" w:hAnsi="Times New Roman"/>
          <w:b/>
          <w:sz w:val="28"/>
        </w:rPr>
      </w:pPr>
    </w:p>
    <w:p w:rsidR="00F630BA" w:rsidRDefault="00F630BA" w:rsidP="00F630BA">
      <w:pPr>
        <w:tabs>
          <w:tab w:val="left" w:pos="142"/>
          <w:tab w:val="left" w:pos="284"/>
          <w:tab w:val="left" w:pos="567"/>
          <w:tab w:val="left" w:pos="709"/>
        </w:tabs>
        <w:ind w:left="-426"/>
        <w:jc w:val="both"/>
        <w:rPr>
          <w:rFonts w:ascii="Times New Roman" w:hAnsi="Times New Roman"/>
          <w:b/>
          <w:spacing w:val="30"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630BA" w:rsidRDefault="00F630BA" w:rsidP="00F630BA">
      <w:pPr>
        <w:widowControl w:val="0"/>
        <w:spacing w:before="55" w:line="276" w:lineRule="auto"/>
        <w:ind w:left="71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30"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Порядок информирования о правилах приема</w:t>
      </w:r>
    </w:p>
    <w:p w:rsidR="00F630BA" w:rsidRDefault="00F630BA" w:rsidP="00F630BA">
      <w:pPr>
        <w:widowControl w:val="0"/>
        <w:spacing w:before="2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Местонахождение Учреждения, время работы и телефон:</w:t>
      </w:r>
    </w:p>
    <w:p w:rsidR="00F630BA" w:rsidRDefault="00F630BA" w:rsidP="00F630BA">
      <w:pPr>
        <w:widowControl w:val="0"/>
        <w:spacing w:before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450104, Республика Башкортостан, г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фа, Октябрьский , улица Российская, дом 41 корпус 4. Часы работы Учреждения: понедельник - пятница с 7.00 до 19.00 часов, выходные дни: суббота-воскресенье.</w:t>
      </w:r>
    </w:p>
    <w:p w:rsidR="00F630BA" w:rsidRPr="00413F87" w:rsidRDefault="00F630BA" w:rsidP="00F630BA">
      <w:pPr>
        <w:widowControl w:val="0"/>
        <w:spacing w:line="276" w:lineRule="auto"/>
        <w:ind w:right="496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en-US"/>
        </w:rPr>
        <w:t>ds</w:t>
      </w:r>
      <w:r w:rsidRPr="00753AA5">
        <w:rPr>
          <w:rFonts w:ascii="Times New Roman" w:hAnsi="Times New Roman"/>
          <w:sz w:val="28"/>
        </w:rPr>
        <w:t>323@</w:t>
      </w:r>
      <w:proofErr w:type="spellStart"/>
      <w:r>
        <w:rPr>
          <w:rFonts w:ascii="Times New Roman" w:hAnsi="Times New Roman"/>
          <w:sz w:val="28"/>
          <w:lang w:val="en-US"/>
        </w:rPr>
        <w:t>ufanet</w:t>
      </w:r>
      <w:proofErr w:type="spellEnd"/>
      <w:r w:rsidRPr="00753AA5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F630BA" w:rsidRDefault="00F630BA" w:rsidP="00F630BA">
      <w:pPr>
        <w:widowControl w:val="0"/>
        <w:spacing w:line="276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сайта Учреждения: </w:t>
      </w:r>
    </w:p>
    <w:p w:rsidR="00F630BA" w:rsidRDefault="00F630BA" w:rsidP="00F630BA">
      <w:pPr>
        <w:widowControl w:val="0"/>
        <w:spacing w:line="276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Телефон/факс: (347) 284-52-50; 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b/>
          <w:color w:val="000000"/>
          <w:sz w:val="28"/>
        </w:rPr>
      </w:pPr>
    </w:p>
    <w:p w:rsidR="00F630BA" w:rsidRDefault="00F630BA" w:rsidP="00F630B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Прием граждан осуществляется заведующим ДОУ в приемные часы:</w:t>
      </w:r>
    </w:p>
    <w:p w:rsidR="00F630BA" w:rsidRDefault="00F630BA" w:rsidP="00F630BA">
      <w:pPr>
        <w:widowControl w:val="0"/>
        <w:tabs>
          <w:tab w:val="left" w:pos="847"/>
        </w:tabs>
        <w:spacing w:line="276" w:lineRule="auto"/>
        <w:ind w:right="22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630BA" w:rsidRDefault="00F630BA" w:rsidP="00F630BA">
      <w:pPr>
        <w:widowControl w:val="0"/>
        <w:tabs>
          <w:tab w:val="left" w:pos="847"/>
        </w:tabs>
        <w:spacing w:line="276" w:lineRule="auto"/>
        <w:ind w:right="22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среда с 15.00 до 18.30 часов.</w:t>
      </w:r>
    </w:p>
    <w:p w:rsidR="00F630BA" w:rsidRDefault="00F630BA" w:rsidP="00F630BA">
      <w:pPr>
        <w:tabs>
          <w:tab w:val="left" w:pos="142"/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8"/>
        </w:rPr>
        <w:t>Для удобства родителей (законных представителей) воспитанников учреждение вправе установить график приема документов.</w:t>
      </w:r>
    </w:p>
    <w:p w:rsidR="00F630BA" w:rsidRDefault="00F630BA" w:rsidP="00F630BA">
      <w:pPr>
        <w:tabs>
          <w:tab w:val="left" w:pos="142"/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2.2. Формирование Списка детей на зачисление в детский сад осуществляется комиссией по комплектованию, утвержденного председателем районной комиссией отдела образования Администрации Октябрьского района городского округа город Уфа Республики Башкортостан. </w:t>
      </w:r>
    </w:p>
    <w:p w:rsidR="00F630BA" w:rsidRDefault="00F630BA" w:rsidP="00F630BA">
      <w:pPr>
        <w:tabs>
          <w:tab w:val="left" w:pos="142"/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Родители (законные представители) в течение 30 календарных дней со дня информирования их районной комиссией по комплектованию о направлении воспитанника в детский сад, должны явиться в учреждение для оформления у руководителя личного дела воспитанника.</w:t>
      </w:r>
    </w:p>
    <w:p w:rsidR="00F630BA" w:rsidRDefault="00F630BA" w:rsidP="00F630BA">
      <w:pPr>
        <w:tabs>
          <w:tab w:val="left" w:pos="142"/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Родители (законные представители) несут ответственность за своевременное предоставление необходимых документов в учреждение.</w:t>
      </w:r>
    </w:p>
    <w:p w:rsidR="00F630BA" w:rsidRDefault="00F630BA" w:rsidP="00F630BA">
      <w:pPr>
        <w:tabs>
          <w:tab w:val="left" w:pos="142"/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2.5. В случае неявки родителей (законных представителей) в учреждение в указанный срок воспитанник исключается из списков. При непредставлении заявителем документов в учреждение в установленный срок по уважительным причинам (отпуск, командировка, болезнь заявителя и т.п.) по письменному обращению заявителя с приложением документов, подтверждающих уважительную причину, воспитанник восстанавливается в списках». </w:t>
      </w:r>
    </w:p>
    <w:p w:rsidR="00F630BA" w:rsidRDefault="00F630BA" w:rsidP="00F630BA">
      <w:pPr>
        <w:tabs>
          <w:tab w:val="left" w:pos="142"/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proofErr w:type="gramStart"/>
      <w:r>
        <w:rPr>
          <w:rFonts w:ascii="Times New Roman" w:hAnsi="Times New Roman"/>
          <w:sz w:val="28"/>
        </w:rPr>
        <w:t>Дети сотрудников  МАДОУ принимаются по ходатайству руководителя на имя председателя районной комиссии по комплектованию, на время работы родителя (законного представителя) в данном учреждении, до получения места в порядке очередности, согласно регистрации ребенка в очереди, с последующим заключением договора об образовании между Учреждением и родителями (законными представителями) ребенка и заявлением на имя руководителя.</w:t>
      </w:r>
      <w:proofErr w:type="gramEnd"/>
    </w:p>
    <w:p w:rsidR="00F630BA" w:rsidRDefault="00F630BA" w:rsidP="00F630BA">
      <w:pPr>
        <w:tabs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Прием воспитанников в МАДОУ осуществляется на основании списков – направлений и протокола комиссии по комплектованию; личному заявлению родителей (законных представителей); медицинского заключения; свидетельства о рождении ребёнка; документов, удостоверяющих личность одного из родителей (законных представителей);</w:t>
      </w:r>
    </w:p>
    <w:p w:rsidR="00F630BA" w:rsidRDefault="00F630BA" w:rsidP="00F630B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заявлении родителями (законными представителями) воспитанника указываются следующие сведения о воспитаннике:</w:t>
      </w:r>
    </w:p>
    <w:p w:rsidR="00F630BA" w:rsidRDefault="00F630BA" w:rsidP="00F630B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фамилия, имя, отчество (последнее – при наличии);</w:t>
      </w:r>
    </w:p>
    <w:p w:rsidR="00F630BA" w:rsidRDefault="00F630BA" w:rsidP="00F630BA">
      <w:pPr>
        <w:tabs>
          <w:tab w:val="left" w:pos="0"/>
          <w:tab w:val="left" w:pos="284"/>
          <w:tab w:val="left" w:pos="709"/>
          <w:tab w:val="left" w:pos="993"/>
        </w:tabs>
        <w:ind w:left="-426" w:hanging="4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б) дата и место рождения;</w:t>
      </w:r>
    </w:p>
    <w:p w:rsidR="00F630BA" w:rsidRDefault="00F630BA" w:rsidP="00F630BA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в) фамилия, имя, отчество (последнее – при наличии) родителей (законных представителей) воспитанника.</w:t>
      </w:r>
      <w:proofErr w:type="gramEnd"/>
    </w:p>
    <w:p w:rsidR="00F630BA" w:rsidRDefault="00F630BA" w:rsidP="00F630BA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Родители (законные представители) воспитанника, являющего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Федерации.</w:t>
      </w:r>
    </w:p>
    <w:p w:rsidR="00F630BA" w:rsidRDefault="00F630BA" w:rsidP="00F630BA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F630BA" w:rsidRDefault="00F630BA" w:rsidP="00F630BA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Требование предоставления других документов в качестве основания для приема воспитанника в учреждение не допускается.</w:t>
      </w:r>
    </w:p>
    <w:p w:rsidR="00F630BA" w:rsidRDefault="00F630BA" w:rsidP="00F630BA">
      <w:pPr>
        <w:tabs>
          <w:tab w:val="left" w:pos="28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По состоянию на 1-е сентября каждого года руководитель учреждения издает приказ о зачислении вновь поступивших воспитанников и утверждает количественный состав сформированных групп. При поступлении воспитанника в учреждение в течение года, издается приказ о его зачислении. </w:t>
      </w:r>
    </w:p>
    <w:p w:rsidR="00F630BA" w:rsidRDefault="00F630BA" w:rsidP="00F630B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2.9. В МАДОУ, принимаются воспитанники в возрасте от 2-лет до 7 лет по следующему возрастному принципу:</w:t>
      </w:r>
    </w:p>
    <w:p w:rsidR="00F630BA" w:rsidRDefault="00F630BA" w:rsidP="00F630BA">
      <w:pPr>
        <w:tabs>
          <w:tab w:val="left" w:pos="426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группы раннего возраста с 2 до 3 лет;</w:t>
      </w:r>
    </w:p>
    <w:p w:rsidR="00F630BA" w:rsidRDefault="00F630BA" w:rsidP="00F630BA">
      <w:pPr>
        <w:tabs>
          <w:tab w:val="left" w:pos="426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группы младшего возраста с 3 до 4 лет;</w:t>
      </w:r>
    </w:p>
    <w:p w:rsidR="00F630BA" w:rsidRDefault="00F630BA" w:rsidP="00F630BA">
      <w:pPr>
        <w:tabs>
          <w:tab w:val="left" w:pos="426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группы среднего возраста с 4 до 5 лет;</w:t>
      </w:r>
    </w:p>
    <w:p w:rsidR="00F630BA" w:rsidRDefault="00F630BA" w:rsidP="00F630BA">
      <w:pPr>
        <w:tabs>
          <w:tab w:val="left" w:pos="426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группы старшего возраста с 5 до 6 лет;</w:t>
      </w:r>
    </w:p>
    <w:p w:rsidR="00F630BA" w:rsidRDefault="00F630BA" w:rsidP="00F630BA">
      <w:pPr>
        <w:tabs>
          <w:tab w:val="left" w:pos="426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подготовительные группы с 6 до 7 лет.</w:t>
      </w:r>
    </w:p>
    <w:p w:rsidR="00F630BA" w:rsidRDefault="00F630BA" w:rsidP="00F630BA">
      <w:pPr>
        <w:tabs>
          <w:tab w:val="left" w:pos="284"/>
          <w:tab w:val="left" w:pos="426"/>
          <w:tab w:val="left" w:pos="709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</w:t>
      </w:r>
      <w:r>
        <w:rPr>
          <w:rFonts w:ascii="Times New Roman" w:hAnsi="Times New Roman"/>
          <w:sz w:val="28"/>
        </w:rPr>
        <w:tab/>
        <w:t xml:space="preserve"> При приеме в Учреждение  родителей (законных представителей) вновь поступающих воспитанников знакомят с Уставом Учреждения, лицензией на </w:t>
      </w:r>
      <w:proofErr w:type="gramStart"/>
      <w:r>
        <w:rPr>
          <w:rFonts w:ascii="Times New Roman" w:hAnsi="Times New Roman"/>
          <w:sz w:val="28"/>
        </w:rPr>
        <w:t>право ведения</w:t>
      </w:r>
      <w:proofErr w:type="gramEnd"/>
      <w:r>
        <w:rPr>
          <w:rFonts w:ascii="Times New Roman" w:hAnsi="Times New Roman"/>
          <w:sz w:val="28"/>
        </w:rPr>
        <w:t xml:space="preserve"> образовательной деятельности, </w:t>
      </w:r>
      <w:r>
        <w:rPr>
          <w:rFonts w:ascii="Times New Roman" w:hAnsi="Times New Roman"/>
          <w:color w:val="000000"/>
          <w:sz w:val="28"/>
        </w:rPr>
        <w:t>со свидетельством о государственной аккредитации образовательного учреждения (при наличии),</w:t>
      </w:r>
      <w:r>
        <w:rPr>
          <w:rFonts w:ascii="Times New Roman" w:hAnsi="Times New Roman"/>
          <w:sz w:val="28"/>
        </w:rPr>
        <w:t xml:space="preserve">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</w:t>
      </w:r>
    </w:p>
    <w:p w:rsidR="00F630BA" w:rsidRDefault="00F630BA" w:rsidP="00F630BA">
      <w:pPr>
        <w:tabs>
          <w:tab w:val="left" w:pos="567"/>
          <w:tab w:val="left" w:pos="709"/>
          <w:tab w:val="left" w:pos="851"/>
          <w:tab w:val="left" w:pos="1134"/>
        </w:tabs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ознакомления родителей (законных представителей) с нормативными документами, фиксируется в заявлении о приеме и заверяется личной подписью родителей (законных представителей) воспитанника.</w:t>
      </w:r>
    </w:p>
    <w:p w:rsidR="00F630BA" w:rsidRDefault="00F630BA" w:rsidP="00F630BA">
      <w:pPr>
        <w:tabs>
          <w:tab w:val="left" w:pos="567"/>
          <w:tab w:val="left" w:pos="709"/>
          <w:tab w:val="left" w:pos="851"/>
          <w:tab w:val="left" w:pos="1134"/>
        </w:tabs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630BA" w:rsidRDefault="00F630BA" w:rsidP="00F630B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</w:t>
      </w:r>
      <w:r>
        <w:rPr>
          <w:rFonts w:ascii="Times New Roman" w:hAnsi="Times New Roman"/>
          <w:sz w:val="28"/>
        </w:rPr>
        <w:tab/>
        <w:t xml:space="preserve"> Комплектование групп ведется по одновозрастному и разновозрастному принципу. Количество воспитанников в группах общеразвивающей направленности определяется исходя из расчета площади групповой (игровой) – для ясельных групп не менее 2,5 квадратных метров на 1 ребенка, в дошкольных группах не менее 2.0 квадратных метров на одного воспитанника. </w:t>
      </w:r>
    </w:p>
    <w:p w:rsidR="00F630BA" w:rsidRDefault="00F630BA" w:rsidP="00F630B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Место за воспитанником, посещающим МАДОУ, сохраняется на время: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болезни;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пребывания в условиях карантина;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прохождения санаторно-курортного лечения;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отпуска родителей;</w:t>
      </w:r>
    </w:p>
    <w:p w:rsidR="00F630BA" w:rsidRDefault="00F630BA" w:rsidP="00F630BA">
      <w:pPr>
        <w:tabs>
          <w:tab w:val="left" w:pos="567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 иных случаев по согласованию с администрацией МАДОУ.</w:t>
      </w:r>
    </w:p>
    <w:p w:rsidR="00F630BA" w:rsidRDefault="00F630BA" w:rsidP="00F630BA">
      <w:pPr>
        <w:tabs>
          <w:tab w:val="left" w:pos="284"/>
          <w:tab w:val="left" w:pos="567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Родители воспитанника для сохранения места представляют в МАДОУ соответствующее заявление, другие документы, подтверждающие отсутствие  воспитанника по уважительным причинам.</w:t>
      </w:r>
    </w:p>
    <w:p w:rsidR="00F630BA" w:rsidRDefault="00F630BA" w:rsidP="00F630BA">
      <w:pPr>
        <w:tabs>
          <w:tab w:val="left" w:pos="284"/>
          <w:tab w:val="left" w:pos="567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Перевод воспитанника в следующую возрастную группу осуществляется руководителем МАДОУ ежегодно не позднее 1 сентября.</w:t>
      </w:r>
    </w:p>
    <w:p w:rsidR="00F630BA" w:rsidRDefault="00F630BA" w:rsidP="00F630BA">
      <w:pPr>
        <w:tabs>
          <w:tab w:val="left" w:pos="284"/>
          <w:tab w:val="left" w:pos="567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Отчисление воспитанника из учреждения оформляется приказом руководителя. Отчисление воспитанника из дошкольных групп может производиться в следующих  случаях: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по заявлению родителей (законных представителей);</w:t>
      </w:r>
    </w:p>
    <w:p w:rsidR="00F630BA" w:rsidRDefault="00F630BA" w:rsidP="00F630BA">
      <w:pPr>
        <w:tabs>
          <w:tab w:val="left" w:pos="284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основании медицинского заключения о состоянии здоровья воспитанника, препятствующего его дальнейшему пребыванию в МАДОУ; 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-   и иных случаев по согласованию с администрацией МАДОУ;</w:t>
      </w:r>
    </w:p>
    <w:p w:rsidR="00F630BA" w:rsidRDefault="00F630BA" w:rsidP="00F630BA">
      <w:pPr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в связи с достижением воспитанника возраста для поступления в первый класс общеобразовательного учреждения;</w:t>
      </w:r>
    </w:p>
    <w:p w:rsidR="00F630BA" w:rsidRDefault="00F630BA" w:rsidP="00F630BA">
      <w:pPr>
        <w:tabs>
          <w:tab w:val="left" w:pos="851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 связи с переводом в другое дошкольное образовательное учреждение с согласия родителей.</w:t>
      </w:r>
    </w:p>
    <w:p w:rsidR="00F630BA" w:rsidRDefault="00F630BA" w:rsidP="00F630BA">
      <w:pPr>
        <w:tabs>
          <w:tab w:val="left" w:pos="851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на основании заключения </w:t>
      </w:r>
      <w:proofErr w:type="spellStart"/>
      <w:r>
        <w:rPr>
          <w:rFonts w:ascii="Times New Roman" w:hAnsi="Times New Roman"/>
          <w:sz w:val="28"/>
        </w:rPr>
        <w:t>психолого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медико</w:t>
      </w:r>
      <w:proofErr w:type="spellEnd"/>
      <w:r>
        <w:rPr>
          <w:rFonts w:ascii="Times New Roman" w:hAnsi="Times New Roman"/>
          <w:sz w:val="28"/>
        </w:rPr>
        <w:t xml:space="preserve"> – педагогической комиссией о переводе воспитанника в общеобразовательную группу в связи с завершением прохождения им образовательных, коррекционных или лечебных программ и снятием диагноза по отклонению в развитии;</w:t>
      </w:r>
    </w:p>
    <w:p w:rsidR="00F630BA" w:rsidRDefault="00F630BA" w:rsidP="00F630B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2.15. Документы, предоставленные родителями (законными представителями) воспитанников, регистрируются в журнале приема заявлений. После регистрации заявления родителям (законным представителям) воспитанника выдается расписка в получении документов, содержащая информацию о регистрационном номере заявления о приеме воспитанника в учреждение, о перечне предоставленных документов. Расписка заверяется подписью заведующего и печатью учреждения.</w:t>
      </w:r>
    </w:p>
    <w:p w:rsidR="00F630BA" w:rsidRDefault="00F630BA" w:rsidP="00F630BA">
      <w:pPr>
        <w:tabs>
          <w:tab w:val="left" w:pos="284"/>
          <w:tab w:val="left" w:pos="851"/>
        </w:tabs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На каждого воспитанника, зачисленного в учреждение, заводится личное дело, в котором хранятся все сданные при приеме документы.</w:t>
      </w:r>
    </w:p>
    <w:p w:rsidR="00F630BA" w:rsidRDefault="00F630BA" w:rsidP="00F630BA">
      <w:pPr>
        <w:tabs>
          <w:tab w:val="left" w:pos="567"/>
          <w:tab w:val="left" w:pos="851"/>
        </w:tabs>
        <w:ind w:left="-426"/>
        <w:jc w:val="both"/>
        <w:rPr>
          <w:rFonts w:ascii="Times New Roman" w:hAnsi="Times New Roman"/>
          <w:sz w:val="28"/>
        </w:rPr>
      </w:pPr>
    </w:p>
    <w:p w:rsidR="00F630BA" w:rsidRDefault="00F630BA" w:rsidP="00F630BA">
      <w:pPr>
        <w:tabs>
          <w:tab w:val="left" w:pos="142"/>
          <w:tab w:val="left" w:pos="426"/>
          <w:tab w:val="left" w:pos="709"/>
          <w:tab w:val="left" w:pos="1134"/>
        </w:tabs>
        <w:spacing w:after="12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8"/>
        </w:rPr>
        <w:t>3.    Делопроизводство</w:t>
      </w:r>
    </w:p>
    <w:p w:rsidR="00F630BA" w:rsidRDefault="00F630BA" w:rsidP="00F630BA">
      <w:pPr>
        <w:tabs>
          <w:tab w:val="left" w:pos="426"/>
          <w:tab w:val="left" w:pos="709"/>
          <w:tab w:val="left" w:pos="1134"/>
        </w:tabs>
        <w:spacing w:after="120"/>
        <w:ind w:left="-426"/>
        <w:rPr>
          <w:rFonts w:ascii="Times New Roman" w:hAnsi="Times New Roman"/>
          <w:b/>
          <w:sz w:val="28"/>
        </w:rPr>
      </w:pPr>
    </w:p>
    <w:p w:rsidR="00F630BA" w:rsidRDefault="00F630BA" w:rsidP="00F630BA">
      <w:pPr>
        <w:tabs>
          <w:tab w:val="left" w:pos="284"/>
          <w:tab w:val="left" w:pos="426"/>
          <w:tab w:val="left" w:pos="709"/>
          <w:tab w:val="left" w:pos="1134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3.1. В дошкольном образовательном учреждении ведется следующая документация: </w:t>
      </w:r>
    </w:p>
    <w:p w:rsidR="00F630BA" w:rsidRDefault="00F630BA" w:rsidP="00F630BA">
      <w:pPr>
        <w:tabs>
          <w:tab w:val="left" w:pos="284"/>
          <w:tab w:val="left" w:pos="426"/>
          <w:tab w:val="left" w:pos="709"/>
          <w:tab w:val="left" w:pos="1134"/>
        </w:tabs>
        <w:spacing w:after="120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3.1.1.   «Книга учета движения воспитанников».</w:t>
      </w:r>
    </w:p>
    <w:p w:rsidR="00F630BA" w:rsidRDefault="00F630BA" w:rsidP="00F630BA">
      <w:pPr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Книга предназначается для регистрации сведений о воспитанниках и родителях (законных представителях) и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движением контингента воспитанников в МАДОУ, должна быть пронумерована, прошнурована и скреплена печатью МАДОУ.</w:t>
      </w:r>
    </w:p>
    <w:p w:rsidR="00F630BA" w:rsidRDefault="00F630BA" w:rsidP="00F630BA">
      <w:pPr>
        <w:tabs>
          <w:tab w:val="left" w:pos="567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«Журнал регистрации заявлений родителей (законных представителей)» должен быть пронумерован, прошнурован и скреплен печатью МАДОУ.</w:t>
      </w:r>
    </w:p>
    <w:p w:rsidR="00F630BA" w:rsidRDefault="00F630BA" w:rsidP="00F630BA">
      <w:pPr>
        <w:tabs>
          <w:tab w:val="left" w:pos="567"/>
        </w:tabs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3.1.2. Договор об образовании с родителями (законными представителями) воспитанников.</w:t>
      </w:r>
    </w:p>
    <w:p w:rsidR="00F630BA" w:rsidRDefault="00F630BA" w:rsidP="00F630BA">
      <w:pPr>
        <w:tabs>
          <w:tab w:val="left" w:pos="567"/>
          <w:tab w:val="left" w:pos="851"/>
          <w:tab w:val="left" w:pos="993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3.1.3. Приказы по контингенту воспитанников (зачисления, отчисления, переводы воспитанников, а также по предоставлению льгот за оплату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.</w:t>
      </w:r>
    </w:p>
    <w:p w:rsidR="00F630BA" w:rsidRDefault="00F630BA" w:rsidP="00F630BA">
      <w:pPr>
        <w:tabs>
          <w:tab w:val="left" w:pos="567"/>
          <w:tab w:val="left" w:pos="851"/>
          <w:tab w:val="left" w:pos="993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3.1.4. Списки воспитанников на зачисление в дошкольное образовательное учреждение.</w:t>
      </w:r>
    </w:p>
    <w:p w:rsidR="00F630BA" w:rsidRDefault="00F630BA" w:rsidP="00F630BA">
      <w:pPr>
        <w:tabs>
          <w:tab w:val="left" w:pos="567"/>
          <w:tab w:val="left" w:pos="851"/>
          <w:tab w:val="left" w:pos="993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3.1.5. Копии документов, подтверждающие право на льготу за присмотр и уход воспитанника в МАДОУ.</w:t>
      </w:r>
    </w:p>
    <w:p w:rsidR="00F630BA" w:rsidRDefault="00F630BA" w:rsidP="00F630BA">
      <w:pPr>
        <w:tabs>
          <w:tab w:val="left" w:pos="284"/>
          <w:tab w:val="left" w:pos="567"/>
          <w:tab w:val="left" w:pos="709"/>
          <w:tab w:val="left" w:pos="851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3.2. Заведующий определяет место хранения документов воспитанников в МАДОУ.</w:t>
      </w:r>
    </w:p>
    <w:p w:rsidR="00F630BA" w:rsidRDefault="00F630BA" w:rsidP="00F630BA">
      <w:pPr>
        <w:tabs>
          <w:tab w:val="left" w:pos="284"/>
          <w:tab w:val="left" w:pos="567"/>
          <w:tab w:val="left" w:pos="709"/>
          <w:tab w:val="left" w:pos="851"/>
        </w:tabs>
        <w:spacing w:after="120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3.3. Списки выбывших и ушедших в школу воспитанников хранятся в течение года и затем уничтожаются на основании Протокола заседания постоянно действующей экспертной комиссии МАДОУ и Акта о выделении к уничтожению документов, не подлежащих хранению.</w:t>
      </w:r>
    </w:p>
    <w:p w:rsidR="00F630BA" w:rsidRDefault="00F630BA" w:rsidP="00F630B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:rsidR="00F630BA" w:rsidRDefault="00F630BA" w:rsidP="00F630BA">
      <w:pPr>
        <w:rPr>
          <w:rFonts w:ascii="Times New Roman" w:hAnsi="Times New Roman"/>
          <w:color w:val="000000"/>
          <w:sz w:val="28"/>
        </w:rPr>
      </w:pPr>
    </w:p>
    <w:p w:rsidR="00B14C10" w:rsidRDefault="00B14C10"/>
    <w:sectPr w:rsidR="00B14C10" w:rsidSect="00A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C10"/>
    <w:rsid w:val="00700A32"/>
    <w:rsid w:val="00AD7EDE"/>
    <w:rsid w:val="00B14C10"/>
    <w:rsid w:val="00BA1745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2017-03-29T05:22:00Z</dcterms:created>
  <dcterms:modified xsi:type="dcterms:W3CDTF">2018-04-10T07:25:00Z</dcterms:modified>
</cp:coreProperties>
</file>